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07" w:rsidRPr="009F7641" w:rsidRDefault="00793607" w:rsidP="009F7641">
      <w:pPr>
        <w:pStyle w:val="a3"/>
        <w:ind w:firstLine="709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>Чем грозит неуплата штраф</w:t>
      </w:r>
      <w:r w:rsidR="00034CC3" w:rsidRPr="009F7641">
        <w:rPr>
          <w:iCs/>
          <w:sz w:val="28"/>
          <w:szCs w:val="28"/>
        </w:rPr>
        <w:t xml:space="preserve">а </w:t>
      </w:r>
      <w:r w:rsidRPr="009F7641">
        <w:rPr>
          <w:iCs/>
          <w:sz w:val="28"/>
          <w:szCs w:val="28"/>
        </w:rPr>
        <w:br/>
        <w:t> </w:t>
      </w:r>
      <w:r w:rsidRPr="009F7641">
        <w:rPr>
          <w:iCs/>
          <w:sz w:val="28"/>
          <w:szCs w:val="28"/>
        </w:rPr>
        <w:br/>
        <w:t>Административный штраф – один из наиболее часто применяемых видов административного наказания.</w:t>
      </w:r>
    </w:p>
    <w:p w:rsidR="00793607" w:rsidRPr="009F7641" w:rsidRDefault="00793607" w:rsidP="009F7641">
      <w:pPr>
        <w:pStyle w:val="a3"/>
        <w:ind w:firstLine="709"/>
        <w:jc w:val="both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>В соответствии с КоАП РФ, административный штраф лицо, привлеченное к административной ответственности, должно оплатить не позднее 60 дней со дня вступления постановления о наложении административного штрафа в законную силу либо со дня истечения срока отсрочки или срока отсрочки.</w:t>
      </w:r>
    </w:p>
    <w:p w:rsidR="00793607" w:rsidRPr="009F7641" w:rsidRDefault="00793607" w:rsidP="009F7641">
      <w:pPr>
        <w:pStyle w:val="a3"/>
        <w:ind w:firstLine="709"/>
        <w:jc w:val="both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>Неуплата административного штрафа в срок является самостоятельным правонарушением и влечет более тяжкие последствия, чем первоначальное наказание.</w:t>
      </w:r>
    </w:p>
    <w:p w:rsidR="009F7641" w:rsidRDefault="00793607" w:rsidP="009F7641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>За неуплату административного штрафа в установленный срок гражданин может быть привлечен к одной из следующих мер ответственности (ч. 1 ст. 20.25 КоАП РФ):</w:t>
      </w:r>
    </w:p>
    <w:p w:rsidR="009F7641" w:rsidRDefault="009F7641" w:rsidP="009F7641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 xml:space="preserve">- </w:t>
      </w:r>
      <w:r w:rsidR="00793607" w:rsidRPr="009F7641">
        <w:rPr>
          <w:iCs/>
          <w:sz w:val="28"/>
          <w:szCs w:val="28"/>
        </w:rPr>
        <w:t>административный штраф в двукратном размере суммы неуплаченного штрафа, но не менее 1 000 руб.;</w:t>
      </w:r>
    </w:p>
    <w:p w:rsidR="009F7641" w:rsidRDefault="009F7641" w:rsidP="009F7641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 xml:space="preserve">- </w:t>
      </w:r>
      <w:r w:rsidR="00793607" w:rsidRPr="009F7641">
        <w:rPr>
          <w:iCs/>
          <w:sz w:val="28"/>
          <w:szCs w:val="28"/>
        </w:rPr>
        <w:t>административный арест на срок до 15 суток;</w:t>
      </w:r>
    </w:p>
    <w:p w:rsidR="00793607" w:rsidRPr="009F7641" w:rsidRDefault="009F7641" w:rsidP="009F7641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 xml:space="preserve">- </w:t>
      </w:r>
      <w:r w:rsidR="00793607" w:rsidRPr="009F7641">
        <w:rPr>
          <w:iCs/>
          <w:sz w:val="28"/>
          <w:szCs w:val="28"/>
        </w:rPr>
        <w:t>обязательные работы до 50 часов.</w:t>
      </w:r>
    </w:p>
    <w:p w:rsidR="00793607" w:rsidRPr="009F7641" w:rsidRDefault="009F7641" w:rsidP="009F7641">
      <w:pPr>
        <w:pStyle w:val="a3"/>
        <w:ind w:firstLine="709"/>
        <w:jc w:val="both"/>
        <w:rPr>
          <w:iCs/>
          <w:sz w:val="28"/>
          <w:szCs w:val="28"/>
        </w:rPr>
      </w:pPr>
      <w:r w:rsidRPr="009F7641">
        <w:rPr>
          <w:rFonts w:asciiTheme="minorHAnsi" w:hAnsiTheme="minorHAnsi" w:cs="Segoe UI Emoji"/>
          <w:iCs/>
          <w:sz w:val="28"/>
          <w:szCs w:val="28"/>
        </w:rPr>
        <w:t xml:space="preserve"> </w:t>
      </w:r>
      <w:r w:rsidR="00793607" w:rsidRPr="009F7641">
        <w:rPr>
          <w:iCs/>
          <w:sz w:val="28"/>
          <w:szCs w:val="28"/>
        </w:rPr>
        <w:t>Привлечение к ответственности за неуплату штрафа не освобождает от обязанности по оплате первоначального штрафа. </w:t>
      </w:r>
    </w:p>
    <w:p w:rsidR="00793607" w:rsidRDefault="00793607" w:rsidP="009F7641">
      <w:pPr>
        <w:pStyle w:val="a3"/>
        <w:ind w:firstLine="709"/>
        <w:jc w:val="both"/>
        <w:rPr>
          <w:iCs/>
          <w:sz w:val="28"/>
          <w:szCs w:val="28"/>
        </w:rPr>
      </w:pPr>
      <w:r w:rsidRPr="009F7641">
        <w:rPr>
          <w:iCs/>
          <w:sz w:val="28"/>
          <w:szCs w:val="28"/>
        </w:rPr>
        <w:t>Частичная оплата штрафа не снимает ответственности, за исключением установленных законом случаев.</w:t>
      </w:r>
    </w:p>
    <w:p w:rsidR="009F7641" w:rsidRDefault="009F7641" w:rsidP="009F7641">
      <w:pPr>
        <w:pStyle w:val="a3"/>
        <w:ind w:firstLine="709"/>
        <w:jc w:val="both"/>
        <w:rPr>
          <w:iCs/>
          <w:sz w:val="28"/>
          <w:szCs w:val="28"/>
        </w:rPr>
      </w:pPr>
    </w:p>
    <w:p w:rsidR="009F7641" w:rsidRDefault="009F7641" w:rsidP="009F7641">
      <w:pPr>
        <w:pStyle w:val="a3"/>
        <w:ind w:firstLine="709"/>
        <w:jc w:val="both"/>
        <w:rPr>
          <w:iCs/>
          <w:sz w:val="28"/>
          <w:szCs w:val="28"/>
        </w:rPr>
      </w:pPr>
    </w:p>
    <w:p w:rsidR="009F7641" w:rsidRDefault="009F7641" w:rsidP="009F7641">
      <w:pPr>
        <w:pStyle w:val="a3"/>
        <w:ind w:firstLine="709"/>
        <w:jc w:val="both"/>
        <w:rPr>
          <w:iCs/>
          <w:sz w:val="28"/>
          <w:szCs w:val="28"/>
        </w:rPr>
      </w:pPr>
    </w:p>
    <w:p w:rsidR="009F7641" w:rsidRPr="009F7641" w:rsidRDefault="009F7641" w:rsidP="009F7641">
      <w:pPr>
        <w:pStyle w:val="a3"/>
        <w:ind w:firstLine="709"/>
        <w:jc w:val="both"/>
        <w:rPr>
          <w:iCs/>
          <w:sz w:val="28"/>
          <w:szCs w:val="28"/>
        </w:rPr>
      </w:pPr>
    </w:p>
    <w:p w:rsidR="009F7641" w:rsidRDefault="009F7641" w:rsidP="009F7641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b/>
          <w:noProof/>
        </w:rPr>
        <w:drawing>
          <wp:inline distT="0" distB="0" distL="0" distR="0" wp14:anchorId="16BC8831" wp14:editId="59C170F4">
            <wp:extent cx="1250039" cy="988899"/>
            <wp:effectExtent l="0" t="0" r="0" b="0"/>
            <wp:docPr id="4" name="Рисунок 4" descr="D:\Прокуратура Саянский район\Статьи\Памятки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куратура Саянский район\Статьи\Памятки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9" cy="98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41" w:rsidRDefault="009F7641" w:rsidP="009F7641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9F7641" w:rsidRDefault="009F7641" w:rsidP="009F7641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BF70AD" w:rsidRDefault="009F7641" w:rsidP="009F7641">
      <w:pPr>
        <w:pStyle w:val="a3"/>
        <w:spacing w:before="0" w:beforeAutospacing="0" w:after="0" w:afterAutospacing="0"/>
        <w:jc w:val="center"/>
      </w:pPr>
      <w:r>
        <w:rPr>
          <w:iCs/>
          <w:sz w:val="28"/>
          <w:szCs w:val="27"/>
        </w:rPr>
        <w:t>Прокуратура Саянского района, 2023</w:t>
      </w:r>
      <w:bookmarkStart w:id="0" w:name="_GoBack"/>
      <w:bookmarkEnd w:id="0"/>
    </w:p>
    <w:sectPr w:rsidR="00BF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BA"/>
    <w:rsid w:val="00034CC3"/>
    <w:rsid w:val="00793607"/>
    <w:rsid w:val="009F7641"/>
    <w:rsid w:val="00BF70AD"/>
    <w:rsid w:val="00C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A7E"/>
  <w15:docId w15:val="{E3E7D311-88AA-4432-A231-21F3CD0B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Kusaev.E.V</dc:creator>
  <cp:lastModifiedBy>Давыденко Галина Анатольевна</cp:lastModifiedBy>
  <cp:revision>3</cp:revision>
  <dcterms:created xsi:type="dcterms:W3CDTF">2023-12-11T09:15:00Z</dcterms:created>
  <dcterms:modified xsi:type="dcterms:W3CDTF">2023-12-12T03:40:00Z</dcterms:modified>
</cp:coreProperties>
</file>